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6" w:rsidRPr="00C15046" w:rsidRDefault="00AE3456">
      <w:pPr>
        <w:jc w:val="center"/>
        <w:rPr>
          <w:b/>
          <w:sz w:val="32"/>
        </w:rPr>
      </w:pPr>
      <w:r w:rsidRPr="00C15046">
        <w:rPr>
          <w:b/>
          <w:sz w:val="32"/>
        </w:rPr>
        <w:t>Mono County</w:t>
      </w:r>
    </w:p>
    <w:p w:rsidR="00AE3456" w:rsidRPr="00C15046" w:rsidRDefault="00AE3456">
      <w:pPr>
        <w:pBdr>
          <w:bottom w:val="double" w:sz="6" w:space="1" w:color="008080"/>
        </w:pBdr>
        <w:jc w:val="center"/>
        <w:rPr>
          <w:b/>
          <w:sz w:val="32"/>
        </w:rPr>
      </w:pPr>
      <w:r w:rsidRPr="00C15046">
        <w:rPr>
          <w:b/>
          <w:sz w:val="32"/>
        </w:rPr>
        <w:t>Local Transportation Commission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AE3456">
        <w:tc>
          <w:tcPr>
            <w:tcW w:w="4428" w:type="dxa"/>
          </w:tcPr>
          <w:p w:rsidR="00AE3456" w:rsidRPr="00C15046" w:rsidRDefault="00EA18F3" w:rsidP="00EA18F3">
            <w:pPr>
              <w:rPr>
                <w:sz w:val="16"/>
              </w:rPr>
            </w:pPr>
            <w:r w:rsidRPr="00C15046">
              <w:rPr>
                <w:sz w:val="16"/>
              </w:rPr>
              <w:t xml:space="preserve">                 PO</w:t>
            </w:r>
            <w:r w:rsidR="00AE3456" w:rsidRPr="00C15046">
              <w:rPr>
                <w:sz w:val="16"/>
              </w:rPr>
              <w:t xml:space="preserve"> Box 347</w:t>
            </w:r>
          </w:p>
          <w:p w:rsidR="00AE3456" w:rsidRPr="00C15046" w:rsidRDefault="00EA18F3" w:rsidP="00EA18F3">
            <w:pPr>
              <w:rPr>
                <w:sz w:val="16"/>
              </w:rPr>
            </w:pPr>
            <w:r w:rsidRPr="00C15046">
              <w:rPr>
                <w:sz w:val="16"/>
              </w:rPr>
              <w:t xml:space="preserve">     </w:t>
            </w:r>
            <w:r w:rsidR="00AE3456" w:rsidRPr="00C15046">
              <w:rPr>
                <w:sz w:val="16"/>
              </w:rPr>
              <w:t>Mammoth Lakes, CA  93546</w:t>
            </w:r>
          </w:p>
          <w:p w:rsidR="00AE3456" w:rsidRPr="00C15046" w:rsidRDefault="00EA18F3" w:rsidP="00EA18F3">
            <w:pPr>
              <w:rPr>
                <w:sz w:val="16"/>
              </w:rPr>
            </w:pPr>
            <w:r w:rsidRPr="00C15046">
              <w:rPr>
                <w:sz w:val="16"/>
              </w:rPr>
              <w:t>760.924.1800 phone, 924.</w:t>
            </w:r>
            <w:r w:rsidR="00AE3456" w:rsidRPr="00C15046">
              <w:rPr>
                <w:sz w:val="16"/>
              </w:rPr>
              <w:t>1801 fax</w:t>
            </w:r>
          </w:p>
          <w:p w:rsidR="00AE3456" w:rsidRPr="00C15046" w:rsidRDefault="00EA18F3" w:rsidP="00EA18F3">
            <w:pPr>
              <w:rPr>
                <w:sz w:val="16"/>
              </w:rPr>
            </w:pPr>
            <w:r w:rsidRPr="00C15046">
              <w:rPr>
                <w:sz w:val="16"/>
              </w:rPr>
              <w:t xml:space="preserve">        </w:t>
            </w:r>
            <w:r w:rsidR="00AE3456" w:rsidRPr="00C15046">
              <w:rPr>
                <w:sz w:val="16"/>
              </w:rPr>
              <w:t>commdev@mono.ca.gov</w:t>
            </w:r>
          </w:p>
        </w:tc>
        <w:tc>
          <w:tcPr>
            <w:tcW w:w="5130" w:type="dxa"/>
          </w:tcPr>
          <w:p w:rsidR="00AE3456" w:rsidRPr="00C15046" w:rsidRDefault="00EA18F3" w:rsidP="00EA18F3">
            <w:pPr>
              <w:rPr>
                <w:sz w:val="16"/>
              </w:rPr>
            </w:pPr>
            <w:r w:rsidRPr="00C15046">
              <w:rPr>
                <w:sz w:val="16"/>
              </w:rPr>
              <w:t xml:space="preserve">                                                                                    PO</w:t>
            </w:r>
            <w:r w:rsidR="00AE3456" w:rsidRPr="00C15046">
              <w:rPr>
                <w:sz w:val="16"/>
              </w:rPr>
              <w:t xml:space="preserve"> Box 8</w:t>
            </w:r>
          </w:p>
          <w:p w:rsidR="00AE3456" w:rsidRPr="00C15046" w:rsidRDefault="00EA18F3" w:rsidP="00EA18F3">
            <w:pPr>
              <w:jc w:val="center"/>
              <w:rPr>
                <w:sz w:val="16"/>
              </w:rPr>
            </w:pPr>
            <w:r w:rsidRPr="00C15046">
              <w:rPr>
                <w:sz w:val="16"/>
              </w:rPr>
              <w:t xml:space="preserve">                                                              </w:t>
            </w:r>
            <w:r w:rsidR="00AE3456" w:rsidRPr="00C15046">
              <w:rPr>
                <w:sz w:val="16"/>
              </w:rPr>
              <w:t>Bridgeport, CA  93517</w:t>
            </w:r>
          </w:p>
          <w:p w:rsidR="00AE3456" w:rsidRPr="00C15046" w:rsidRDefault="00EA18F3" w:rsidP="00EA18F3">
            <w:pPr>
              <w:jc w:val="right"/>
              <w:rPr>
                <w:sz w:val="16"/>
              </w:rPr>
            </w:pPr>
            <w:r w:rsidRPr="00C15046">
              <w:rPr>
                <w:sz w:val="16"/>
              </w:rPr>
              <w:t>760.932.5420 phone, 932.</w:t>
            </w:r>
            <w:r w:rsidR="00AE3456" w:rsidRPr="00C15046">
              <w:rPr>
                <w:sz w:val="16"/>
              </w:rPr>
              <w:t>5431 fax</w:t>
            </w:r>
          </w:p>
          <w:p w:rsidR="00AE3456" w:rsidRPr="00C15046" w:rsidRDefault="00EA18F3" w:rsidP="00EA18F3">
            <w:pPr>
              <w:jc w:val="center"/>
              <w:rPr>
                <w:sz w:val="16"/>
              </w:rPr>
            </w:pPr>
            <w:r w:rsidRPr="00C15046">
              <w:rPr>
                <w:sz w:val="16"/>
              </w:rPr>
              <w:t xml:space="preserve">                                                                </w:t>
            </w:r>
            <w:r w:rsidR="00AE3456" w:rsidRPr="00C15046">
              <w:rPr>
                <w:sz w:val="16"/>
              </w:rPr>
              <w:t>www.monocounty.ca.gov</w:t>
            </w:r>
          </w:p>
        </w:tc>
      </w:tr>
    </w:tbl>
    <w:p w:rsidR="00AE3456" w:rsidRDefault="00AE3456">
      <w:pPr>
        <w:jc w:val="both"/>
        <w:rPr>
          <w:rFonts w:ascii="Arial" w:hAnsi="Arial"/>
          <w:sz w:val="22"/>
        </w:rPr>
      </w:pPr>
    </w:p>
    <w:p w:rsidR="00AE3456" w:rsidRDefault="00AE3456">
      <w:pPr>
        <w:jc w:val="center"/>
        <w:rPr>
          <w:rFonts w:ascii="Arial" w:hAnsi="Arial"/>
          <w:sz w:val="22"/>
        </w:rPr>
      </w:pPr>
    </w:p>
    <w:p w:rsidR="00005496" w:rsidRPr="00C15046" w:rsidRDefault="00005496" w:rsidP="00005496">
      <w:pPr>
        <w:ind w:right="-360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C15046">
        <w:rPr>
          <w:rFonts w:asciiTheme="majorHAnsi" w:hAnsiTheme="majorHAnsi"/>
          <w:b/>
          <w:color w:val="C00000"/>
          <w:sz w:val="36"/>
          <w:szCs w:val="36"/>
        </w:rPr>
        <w:t>AGENDA</w:t>
      </w:r>
    </w:p>
    <w:p w:rsidR="00005496" w:rsidRDefault="00865647" w:rsidP="00005496">
      <w:pPr>
        <w:ind w:righ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11</w:t>
      </w:r>
      <w:r w:rsidR="00BD51C7">
        <w:rPr>
          <w:rFonts w:ascii="Arial" w:hAnsi="Arial" w:cs="Arial"/>
          <w:sz w:val="22"/>
          <w:szCs w:val="22"/>
        </w:rPr>
        <w:t>, 2013</w:t>
      </w:r>
      <w:r w:rsidR="00005496" w:rsidRPr="0029778B">
        <w:rPr>
          <w:rFonts w:ascii="Arial" w:hAnsi="Arial" w:cs="Arial"/>
          <w:sz w:val="22"/>
          <w:szCs w:val="22"/>
        </w:rPr>
        <w:t xml:space="preserve"> – 9:00 A.M.</w:t>
      </w:r>
    </w:p>
    <w:p w:rsidR="00BB1CF8" w:rsidRDefault="00BB1CF8" w:rsidP="00BB1CF8">
      <w:pPr>
        <w:ind w:righ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Town/County Conference Room, Minaret Village Mall, Mammoth Lakes</w:t>
      </w:r>
    </w:p>
    <w:p w:rsidR="00005496" w:rsidRPr="00BD51C7" w:rsidRDefault="00005496" w:rsidP="00005496">
      <w:pPr>
        <w:ind w:right="-360"/>
        <w:jc w:val="center"/>
        <w:rPr>
          <w:rFonts w:ascii="Arial" w:hAnsi="Arial" w:cs="Arial"/>
          <w:sz w:val="22"/>
          <w:szCs w:val="22"/>
        </w:rPr>
      </w:pPr>
      <w:r w:rsidRPr="00BD51C7">
        <w:rPr>
          <w:rFonts w:ascii="Arial" w:hAnsi="Arial" w:cs="Arial"/>
          <w:sz w:val="22"/>
          <w:szCs w:val="22"/>
        </w:rPr>
        <w:t xml:space="preserve">Teleconference at </w:t>
      </w:r>
      <w:r w:rsidR="00BD51C7" w:rsidRPr="00BD51C7">
        <w:rPr>
          <w:rFonts w:ascii="Arial" w:hAnsi="Arial" w:cs="Arial"/>
          <w:sz w:val="22"/>
          <w:szCs w:val="22"/>
        </w:rPr>
        <w:t>CAO Conference Room</w:t>
      </w:r>
      <w:r w:rsidRPr="00BD51C7">
        <w:rPr>
          <w:rFonts w:ascii="Arial" w:hAnsi="Arial" w:cs="Arial"/>
          <w:sz w:val="22"/>
          <w:szCs w:val="22"/>
        </w:rPr>
        <w:t>, Bridgeport</w:t>
      </w:r>
    </w:p>
    <w:p w:rsidR="00005496" w:rsidRPr="00C55E9D" w:rsidRDefault="00005496" w:rsidP="00005496">
      <w:pPr>
        <w:ind w:right="-360"/>
        <w:rPr>
          <w:rFonts w:ascii="Arial" w:hAnsi="Arial" w:cs="Arial"/>
          <w:sz w:val="22"/>
          <w:szCs w:val="22"/>
        </w:rPr>
      </w:pPr>
    </w:p>
    <w:p w:rsidR="00005496" w:rsidRPr="0030506E" w:rsidRDefault="00005496" w:rsidP="00005496">
      <w:pPr>
        <w:ind w:right="-360"/>
        <w:rPr>
          <w:rFonts w:ascii="Arial" w:hAnsi="Arial" w:cs="Arial"/>
          <w:i/>
          <w:sz w:val="22"/>
          <w:szCs w:val="22"/>
        </w:rPr>
      </w:pPr>
      <w:r w:rsidRPr="0030506E">
        <w:rPr>
          <w:rFonts w:ascii="Arial" w:hAnsi="Arial" w:cs="Arial"/>
          <w:i/>
          <w:sz w:val="22"/>
          <w:szCs w:val="22"/>
        </w:rPr>
        <w:t xml:space="preserve">*Agenda </w:t>
      </w:r>
      <w:r>
        <w:rPr>
          <w:rFonts w:ascii="Arial" w:hAnsi="Arial" w:cs="Arial"/>
          <w:i/>
          <w:sz w:val="22"/>
          <w:szCs w:val="22"/>
        </w:rPr>
        <w:t>sequence (see note following agenda).</w:t>
      </w:r>
    </w:p>
    <w:p w:rsidR="00005496" w:rsidRPr="00C55E9D" w:rsidRDefault="00005496" w:rsidP="00005496">
      <w:pPr>
        <w:ind w:right="-360"/>
        <w:rPr>
          <w:rFonts w:ascii="Arial" w:hAnsi="Arial" w:cs="Arial"/>
          <w:sz w:val="22"/>
          <w:szCs w:val="22"/>
        </w:rPr>
      </w:pPr>
    </w:p>
    <w:p w:rsidR="00005496" w:rsidRDefault="00005496" w:rsidP="00005496">
      <w:pPr>
        <w:numPr>
          <w:ilvl w:val="0"/>
          <w:numId w:val="1"/>
        </w:numPr>
        <w:overflowPunct/>
        <w:autoSpaceDE/>
        <w:autoSpaceDN/>
        <w:adjustRightInd/>
        <w:ind w:left="360" w:right="-360"/>
        <w:textAlignment w:val="auto"/>
        <w:rPr>
          <w:rFonts w:ascii="Arial" w:hAnsi="Arial" w:cs="Arial"/>
          <w:b/>
          <w:sz w:val="22"/>
          <w:szCs w:val="22"/>
        </w:rPr>
      </w:pPr>
      <w:r w:rsidRPr="00C55E9D">
        <w:rPr>
          <w:rFonts w:ascii="Arial" w:hAnsi="Arial" w:cs="Arial"/>
          <w:b/>
          <w:sz w:val="22"/>
          <w:szCs w:val="22"/>
        </w:rPr>
        <w:t>CALL TO ORDER &amp; PLEDGE OF ALLEGIANCE</w:t>
      </w:r>
    </w:p>
    <w:p w:rsidR="00005496" w:rsidRDefault="00005496" w:rsidP="00005496">
      <w:pPr>
        <w:ind w:left="360" w:right="-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5496" w:rsidRDefault="00005496" w:rsidP="00005496">
      <w:pPr>
        <w:numPr>
          <w:ilvl w:val="0"/>
          <w:numId w:val="1"/>
        </w:numPr>
        <w:overflowPunct/>
        <w:autoSpaceDE/>
        <w:autoSpaceDN/>
        <w:adjustRightInd/>
        <w:ind w:left="360" w:right="-360"/>
        <w:textAlignment w:val="auto"/>
        <w:rPr>
          <w:rFonts w:ascii="Arial" w:hAnsi="Arial" w:cs="Arial"/>
          <w:b/>
          <w:sz w:val="22"/>
          <w:szCs w:val="22"/>
        </w:rPr>
      </w:pPr>
      <w:r w:rsidRPr="00C55E9D">
        <w:rPr>
          <w:rFonts w:ascii="Arial" w:hAnsi="Arial" w:cs="Arial"/>
          <w:b/>
          <w:sz w:val="22"/>
          <w:szCs w:val="22"/>
        </w:rPr>
        <w:t>PUBLIC COMMENT</w:t>
      </w:r>
    </w:p>
    <w:p w:rsidR="00B440A6" w:rsidRDefault="00B440A6" w:rsidP="00B440A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440A6" w:rsidRDefault="00B440A6" w:rsidP="00005496">
      <w:pPr>
        <w:numPr>
          <w:ilvl w:val="0"/>
          <w:numId w:val="1"/>
        </w:numPr>
        <w:overflowPunct/>
        <w:autoSpaceDE/>
        <w:autoSpaceDN/>
        <w:adjustRightInd/>
        <w:ind w:left="360" w:right="-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OF NEW COMMISSIONERS</w:t>
      </w:r>
      <w:r w:rsidR="00711669">
        <w:rPr>
          <w:rFonts w:ascii="Arial" w:hAnsi="Arial" w:cs="Arial"/>
          <w:b/>
          <w:sz w:val="22"/>
          <w:szCs w:val="22"/>
        </w:rPr>
        <w:t xml:space="preserve"> &amp; ELECTION OF CHAIR &amp; VICE-CHAIR</w:t>
      </w:r>
    </w:p>
    <w:p w:rsidR="00005496" w:rsidRDefault="00005496" w:rsidP="00005496">
      <w:pPr>
        <w:pStyle w:val="ListParagraph"/>
        <w:ind w:left="360" w:right="-360"/>
        <w:rPr>
          <w:rFonts w:ascii="Arial" w:hAnsi="Arial" w:cs="Arial"/>
          <w:b/>
          <w:sz w:val="22"/>
          <w:szCs w:val="22"/>
        </w:rPr>
      </w:pPr>
    </w:p>
    <w:p w:rsidR="00005496" w:rsidRPr="00CA35E7" w:rsidRDefault="00005496" w:rsidP="00005496">
      <w:pPr>
        <w:numPr>
          <w:ilvl w:val="0"/>
          <w:numId w:val="1"/>
        </w:numPr>
        <w:overflowPunct/>
        <w:autoSpaceDE/>
        <w:autoSpaceDN/>
        <w:adjustRightInd/>
        <w:ind w:left="360" w:right="-360"/>
        <w:textAlignment w:val="auto"/>
        <w:rPr>
          <w:rFonts w:ascii="Arial" w:hAnsi="Arial" w:cs="Arial"/>
          <w:b/>
          <w:i/>
          <w:sz w:val="22"/>
          <w:szCs w:val="22"/>
        </w:rPr>
      </w:pPr>
      <w:r w:rsidRPr="00994BC2">
        <w:rPr>
          <w:rFonts w:ascii="Arial" w:hAnsi="Arial" w:cs="Arial"/>
          <w:b/>
          <w:sz w:val="22"/>
          <w:szCs w:val="22"/>
        </w:rPr>
        <w:t xml:space="preserve">APPROVAL OF MINUTES:  </w:t>
      </w:r>
      <w:r w:rsidR="00BD51C7">
        <w:rPr>
          <w:rFonts w:ascii="Arial" w:hAnsi="Arial" w:cs="Arial"/>
          <w:sz w:val="22"/>
          <w:szCs w:val="22"/>
        </w:rPr>
        <w:t>December 10</w:t>
      </w:r>
      <w:r>
        <w:rPr>
          <w:rFonts w:ascii="Arial" w:hAnsi="Arial" w:cs="Arial"/>
          <w:sz w:val="22"/>
          <w:szCs w:val="22"/>
        </w:rPr>
        <w:t>, 2012</w:t>
      </w:r>
      <w:r w:rsidR="00865647">
        <w:rPr>
          <w:rFonts w:ascii="Arial" w:hAnsi="Arial" w:cs="Arial"/>
          <w:sz w:val="22"/>
          <w:szCs w:val="22"/>
        </w:rPr>
        <w:t xml:space="preserve"> </w:t>
      </w:r>
      <w:r w:rsidR="00865647" w:rsidRPr="00CA35E7">
        <w:rPr>
          <w:rFonts w:ascii="Arial" w:hAnsi="Arial" w:cs="Arial"/>
          <w:i/>
          <w:sz w:val="22"/>
          <w:szCs w:val="22"/>
        </w:rPr>
        <w:t>(no meeting January 14)</w:t>
      </w:r>
      <w:r w:rsidR="00D246B1">
        <w:rPr>
          <w:rFonts w:ascii="Arial" w:hAnsi="Arial" w:cs="Arial"/>
          <w:i/>
          <w:sz w:val="22"/>
          <w:szCs w:val="22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 1</w:t>
      </w:r>
    </w:p>
    <w:p w:rsidR="00005496" w:rsidRDefault="00005496" w:rsidP="00005496">
      <w:pPr>
        <w:pStyle w:val="ListParagraph"/>
        <w:ind w:left="360" w:right="-360"/>
        <w:rPr>
          <w:rFonts w:ascii="Arial" w:hAnsi="Arial" w:cs="Arial"/>
          <w:sz w:val="22"/>
          <w:szCs w:val="22"/>
        </w:rPr>
      </w:pPr>
    </w:p>
    <w:p w:rsidR="00005496" w:rsidRPr="00C55E9D" w:rsidRDefault="00005496" w:rsidP="00005496">
      <w:pPr>
        <w:numPr>
          <w:ilvl w:val="0"/>
          <w:numId w:val="1"/>
        </w:numPr>
        <w:overflowPunct/>
        <w:autoSpaceDE/>
        <w:autoSpaceDN/>
        <w:adjustRightInd/>
        <w:ind w:left="360" w:right="-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COMMISSIONER REPORT</w:t>
      </w:r>
      <w:r w:rsidRPr="006964CB">
        <w:rPr>
          <w:rFonts w:ascii="Arial" w:hAnsi="Arial" w:cs="Arial"/>
          <w:b/>
          <w:sz w:val="22"/>
          <w:szCs w:val="22"/>
        </w:rPr>
        <w:t>S</w:t>
      </w:r>
    </w:p>
    <w:p w:rsidR="00005496" w:rsidRPr="00C55E9D" w:rsidRDefault="00005496" w:rsidP="00005496">
      <w:pPr>
        <w:ind w:left="360" w:right="-360" w:hanging="360"/>
        <w:rPr>
          <w:rFonts w:ascii="Arial" w:hAnsi="Arial" w:cs="Arial"/>
          <w:b/>
          <w:sz w:val="22"/>
          <w:szCs w:val="22"/>
        </w:rPr>
      </w:pPr>
    </w:p>
    <w:p w:rsidR="00005496" w:rsidRPr="00BF70CF" w:rsidRDefault="00005496" w:rsidP="00005496">
      <w:pPr>
        <w:pStyle w:val="ListParagraph"/>
        <w:numPr>
          <w:ilvl w:val="0"/>
          <w:numId w:val="1"/>
        </w:numPr>
        <w:ind w:left="360" w:right="-360"/>
        <w:jc w:val="both"/>
        <w:rPr>
          <w:rFonts w:ascii="Arial" w:hAnsi="Arial" w:cs="Arial"/>
          <w:sz w:val="22"/>
          <w:szCs w:val="22"/>
        </w:rPr>
      </w:pPr>
      <w:r w:rsidRPr="00BF70CF">
        <w:rPr>
          <w:rFonts w:ascii="Arial" w:hAnsi="Arial" w:cs="Arial"/>
          <w:b/>
          <w:sz w:val="22"/>
          <w:szCs w:val="22"/>
        </w:rPr>
        <w:t xml:space="preserve">ADMINISTRATION </w:t>
      </w:r>
    </w:p>
    <w:p w:rsidR="00A8592A" w:rsidRPr="000634EF" w:rsidRDefault="000634EF" w:rsidP="000634E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2013-14 </w:t>
      </w:r>
      <w:r w:rsidR="007B109C" w:rsidRPr="00BD51C7">
        <w:rPr>
          <w:rFonts w:ascii="Arial" w:hAnsi="Arial" w:cs="Arial"/>
          <w:sz w:val="22"/>
          <w:szCs w:val="22"/>
        </w:rPr>
        <w:t>Overall</w:t>
      </w:r>
      <w:r w:rsidR="00B440A6">
        <w:rPr>
          <w:rFonts w:ascii="Arial" w:hAnsi="Arial" w:cs="Arial"/>
          <w:sz w:val="22"/>
          <w:szCs w:val="22"/>
        </w:rPr>
        <w:t xml:space="preserve"> Work Program</w:t>
      </w:r>
      <w:r>
        <w:rPr>
          <w:rFonts w:ascii="Arial" w:hAnsi="Arial" w:cs="Arial"/>
          <w:sz w:val="22"/>
          <w:szCs w:val="22"/>
        </w:rPr>
        <w:t xml:space="preserve"> (OWP) priority discussion </w:t>
      </w:r>
      <w:r w:rsidRPr="00A8592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i/>
          <w:sz w:val="20"/>
          <w:szCs w:val="20"/>
        </w:rPr>
        <w:t>Booher</w:t>
      </w:r>
      <w:proofErr w:type="spellEnd"/>
      <w:r w:rsidRPr="00A8592A">
        <w:rPr>
          <w:rFonts w:ascii="Arial" w:hAnsi="Arial" w:cs="Arial"/>
          <w:i/>
          <w:sz w:val="20"/>
          <w:szCs w:val="20"/>
        </w:rPr>
        <w:t>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 xml:space="preserve">– p. </w:t>
      </w:r>
      <w:r w:rsidR="00D246B1">
        <w:rPr>
          <w:rFonts w:ascii="Arial" w:hAnsi="Arial" w:cs="Arial"/>
          <w:b/>
          <w:i/>
          <w:sz w:val="22"/>
          <w:szCs w:val="22"/>
        </w:rPr>
        <w:t>5</w:t>
      </w:r>
      <w:r w:rsidRPr="000634EF">
        <w:rPr>
          <w:rFonts w:ascii="Arial" w:hAnsi="Arial" w:cs="Arial"/>
          <w:sz w:val="22"/>
          <w:szCs w:val="22"/>
        </w:rPr>
        <w:t xml:space="preserve"> </w:t>
      </w:r>
    </w:p>
    <w:p w:rsidR="00D870AA" w:rsidRPr="00CA35E7" w:rsidRDefault="00A8592A" w:rsidP="00C83E78">
      <w:pPr>
        <w:pStyle w:val="ListParagraph"/>
        <w:numPr>
          <w:ilvl w:val="0"/>
          <w:numId w:val="4"/>
        </w:numPr>
        <w:ind w:right="-540"/>
        <w:rPr>
          <w:rFonts w:ascii="Arial" w:hAnsi="Arial" w:cs="Arial"/>
          <w:b/>
          <w:sz w:val="22"/>
          <w:szCs w:val="22"/>
        </w:rPr>
      </w:pPr>
      <w:r w:rsidRPr="00A8592A">
        <w:rPr>
          <w:rFonts w:ascii="Arial" w:hAnsi="Arial" w:cs="Arial"/>
          <w:sz w:val="22"/>
          <w:szCs w:val="22"/>
        </w:rPr>
        <w:t xml:space="preserve">Regional Transportation Improvement Program (RTIP): </w:t>
      </w:r>
      <w:r w:rsidRPr="00CA35E7">
        <w:rPr>
          <w:rFonts w:ascii="Arial" w:hAnsi="Arial" w:cs="Arial"/>
          <w:sz w:val="22"/>
          <w:szCs w:val="22"/>
        </w:rPr>
        <w:t xml:space="preserve">Consider Resolution </w:t>
      </w:r>
      <w:r w:rsidR="00C15046" w:rsidRPr="00CA35E7">
        <w:rPr>
          <w:rFonts w:ascii="Arial" w:hAnsi="Arial" w:cs="Arial"/>
          <w:sz w:val="22"/>
          <w:szCs w:val="22"/>
        </w:rPr>
        <w:t xml:space="preserve">R13-01 (originally </w:t>
      </w:r>
      <w:r w:rsidRPr="00CA35E7">
        <w:rPr>
          <w:rFonts w:ascii="Arial" w:hAnsi="Arial" w:cs="Arial"/>
          <w:sz w:val="22"/>
          <w:szCs w:val="22"/>
        </w:rPr>
        <w:t>R12-09</w:t>
      </w:r>
      <w:r w:rsidR="00C15046" w:rsidRPr="00CA35E7">
        <w:rPr>
          <w:rFonts w:ascii="Arial" w:hAnsi="Arial" w:cs="Arial"/>
          <w:sz w:val="22"/>
          <w:szCs w:val="22"/>
        </w:rPr>
        <w:t>)</w:t>
      </w:r>
      <w:r w:rsidRPr="00CA35E7">
        <w:rPr>
          <w:rFonts w:ascii="Arial" w:hAnsi="Arial" w:cs="Arial"/>
          <w:sz w:val="22"/>
          <w:szCs w:val="22"/>
        </w:rPr>
        <w:t xml:space="preserve"> amending the 2012 RTIP to reallocate funding from the Waterford Gap proje</w:t>
      </w:r>
      <w:r w:rsidR="00C15046" w:rsidRPr="00CA35E7">
        <w:rPr>
          <w:rFonts w:ascii="Arial" w:hAnsi="Arial" w:cs="Arial"/>
          <w:sz w:val="22"/>
          <w:szCs w:val="22"/>
        </w:rPr>
        <w:t>ct to the Mammoth Creek project</w:t>
      </w:r>
      <w:r w:rsidRPr="00CA35E7">
        <w:rPr>
          <w:rFonts w:ascii="Arial" w:hAnsi="Arial" w:cs="Arial"/>
          <w:sz w:val="22"/>
          <w:szCs w:val="22"/>
        </w:rPr>
        <w:t xml:space="preserve"> </w:t>
      </w:r>
      <w:r w:rsidRPr="00CA35E7">
        <w:rPr>
          <w:rFonts w:ascii="Arial" w:hAnsi="Arial" w:cs="Arial"/>
          <w:i/>
          <w:sz w:val="20"/>
          <w:szCs w:val="20"/>
        </w:rPr>
        <w:t>(Ray Jarvis)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r w:rsidR="00D246B1">
        <w:rPr>
          <w:rFonts w:ascii="Arial" w:hAnsi="Arial" w:cs="Arial"/>
          <w:b/>
          <w:i/>
          <w:sz w:val="22"/>
          <w:szCs w:val="22"/>
        </w:rPr>
        <w:t>13</w:t>
      </w:r>
    </w:p>
    <w:p w:rsidR="003B6953" w:rsidRPr="00CA35E7" w:rsidRDefault="003B6953" w:rsidP="003B6953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b/>
          <w:sz w:val="22"/>
          <w:szCs w:val="22"/>
        </w:rPr>
      </w:pPr>
      <w:r w:rsidRPr="00CA35E7">
        <w:rPr>
          <w:rFonts w:ascii="Arial" w:hAnsi="Arial" w:cs="Arial"/>
          <w:sz w:val="22"/>
          <w:szCs w:val="22"/>
        </w:rPr>
        <w:t xml:space="preserve">MAP 21 update </w:t>
      </w:r>
      <w:r w:rsidRPr="00CA35E7">
        <w:rPr>
          <w:rFonts w:ascii="Arial" w:hAnsi="Arial" w:cs="Arial"/>
          <w:i/>
          <w:sz w:val="20"/>
          <w:szCs w:val="20"/>
        </w:rPr>
        <w:t>(Gerry Le Francois)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r w:rsidR="00D246B1">
        <w:rPr>
          <w:rFonts w:ascii="Arial" w:hAnsi="Arial" w:cs="Arial"/>
          <w:b/>
          <w:i/>
          <w:sz w:val="22"/>
          <w:szCs w:val="22"/>
        </w:rPr>
        <w:t xml:space="preserve"> 17</w:t>
      </w:r>
    </w:p>
    <w:p w:rsidR="003B6953" w:rsidRPr="00CA35E7" w:rsidRDefault="003B6953" w:rsidP="003B6953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b/>
          <w:sz w:val="22"/>
          <w:szCs w:val="22"/>
        </w:rPr>
      </w:pPr>
      <w:r w:rsidRPr="00CA35E7">
        <w:rPr>
          <w:rFonts w:ascii="Arial" w:hAnsi="Arial" w:cs="Arial"/>
          <w:sz w:val="22"/>
          <w:szCs w:val="22"/>
        </w:rPr>
        <w:t xml:space="preserve">2014 RTIP considerations, including interregional MOU status </w:t>
      </w:r>
      <w:r w:rsidRPr="00CA35E7">
        <w:rPr>
          <w:rFonts w:ascii="Arial" w:hAnsi="Arial" w:cs="Arial"/>
          <w:i/>
          <w:sz w:val="20"/>
          <w:szCs w:val="20"/>
        </w:rPr>
        <w:t>(Gerry Le Francois)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r w:rsidR="00D246B1">
        <w:rPr>
          <w:rFonts w:ascii="Arial" w:hAnsi="Arial" w:cs="Arial"/>
          <w:b/>
          <w:i/>
          <w:sz w:val="22"/>
          <w:szCs w:val="22"/>
        </w:rPr>
        <w:t xml:space="preserve"> 43</w:t>
      </w:r>
    </w:p>
    <w:p w:rsidR="003B6953" w:rsidRPr="00CA35E7" w:rsidRDefault="003B6953" w:rsidP="003B6953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b/>
          <w:i/>
          <w:sz w:val="20"/>
          <w:szCs w:val="20"/>
        </w:rPr>
      </w:pPr>
      <w:r w:rsidRPr="00CA35E7">
        <w:rPr>
          <w:rFonts w:ascii="Arial" w:hAnsi="Arial" w:cs="Arial"/>
          <w:sz w:val="22"/>
          <w:szCs w:val="22"/>
        </w:rPr>
        <w:t xml:space="preserve">LTC priorities for 2013 </w:t>
      </w:r>
      <w:r w:rsidRPr="00CA35E7">
        <w:rPr>
          <w:rFonts w:ascii="Arial" w:hAnsi="Arial" w:cs="Arial"/>
          <w:i/>
          <w:sz w:val="20"/>
          <w:szCs w:val="20"/>
        </w:rPr>
        <w:t>(requested by Commissioner Johnston)</w:t>
      </w:r>
    </w:p>
    <w:p w:rsidR="00BD51C7" w:rsidRPr="00CA35E7" w:rsidRDefault="00BD51C7" w:rsidP="00BD51C7">
      <w:pPr>
        <w:pStyle w:val="ListParagraph"/>
        <w:ind w:right="-360"/>
        <w:rPr>
          <w:rFonts w:ascii="Arial" w:hAnsi="Arial" w:cs="Arial"/>
          <w:b/>
          <w:sz w:val="22"/>
          <w:szCs w:val="22"/>
        </w:rPr>
      </w:pPr>
    </w:p>
    <w:p w:rsidR="00711669" w:rsidRPr="00CA35E7" w:rsidRDefault="000634EF" w:rsidP="00C5412C">
      <w:pPr>
        <w:pStyle w:val="ListParagraph"/>
        <w:numPr>
          <w:ilvl w:val="0"/>
          <w:numId w:val="1"/>
        </w:numPr>
        <w:ind w:left="360" w:right="-360"/>
        <w:rPr>
          <w:rFonts w:ascii="Arial" w:hAnsi="Arial" w:cs="Arial"/>
          <w:b/>
          <w:sz w:val="22"/>
          <w:szCs w:val="22"/>
        </w:rPr>
      </w:pPr>
      <w:r w:rsidRPr="00CA35E7">
        <w:rPr>
          <w:rFonts w:ascii="Arial" w:hAnsi="Arial" w:cs="Arial"/>
          <w:b/>
          <w:sz w:val="22"/>
          <w:szCs w:val="22"/>
        </w:rPr>
        <w:t xml:space="preserve">LOCAL TRANSPORTATION ISSUE: </w:t>
      </w:r>
      <w:r w:rsidR="0096640F" w:rsidRPr="00CA35E7">
        <w:rPr>
          <w:rFonts w:ascii="Arial" w:hAnsi="Arial" w:cs="Arial"/>
          <w:sz w:val="22"/>
          <w:szCs w:val="22"/>
        </w:rPr>
        <w:t>Signage on I-5 at Hesperia</w:t>
      </w:r>
      <w:r w:rsidRPr="00CA35E7">
        <w:rPr>
          <w:rFonts w:ascii="Arial" w:hAnsi="Arial" w:cs="Arial"/>
          <w:sz w:val="22"/>
          <w:szCs w:val="22"/>
        </w:rPr>
        <w:t xml:space="preserve"> </w:t>
      </w:r>
      <w:r w:rsidRPr="00CA35E7">
        <w:rPr>
          <w:rFonts w:ascii="Arial" w:hAnsi="Arial" w:cs="Arial"/>
          <w:i/>
          <w:sz w:val="20"/>
          <w:szCs w:val="20"/>
        </w:rPr>
        <w:t>(requested by Commissioner Lehman)</w:t>
      </w:r>
    </w:p>
    <w:p w:rsidR="00A911FD" w:rsidRPr="00CA35E7" w:rsidRDefault="00A911FD" w:rsidP="00A911FD">
      <w:pPr>
        <w:tabs>
          <w:tab w:val="left" w:pos="360"/>
          <w:tab w:val="left" w:pos="720"/>
        </w:tabs>
        <w:ind w:right="-540"/>
        <w:rPr>
          <w:rFonts w:ascii="Arial" w:hAnsi="Arial" w:cs="Arial"/>
          <w:sz w:val="22"/>
          <w:szCs w:val="22"/>
        </w:rPr>
      </w:pPr>
    </w:p>
    <w:p w:rsidR="00005496" w:rsidRPr="00CA35E7" w:rsidRDefault="00005496" w:rsidP="00F64694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ind w:left="360" w:right="-360"/>
        <w:rPr>
          <w:rFonts w:ascii="Arial" w:hAnsi="Arial" w:cs="Arial"/>
          <w:b/>
          <w:sz w:val="22"/>
          <w:szCs w:val="22"/>
        </w:rPr>
      </w:pPr>
      <w:r w:rsidRPr="00CA35E7">
        <w:rPr>
          <w:rFonts w:ascii="Arial" w:hAnsi="Arial" w:cs="Arial"/>
          <w:b/>
          <w:sz w:val="22"/>
          <w:szCs w:val="22"/>
        </w:rPr>
        <w:t>TRANSIT</w:t>
      </w:r>
    </w:p>
    <w:p w:rsidR="00303E77" w:rsidRPr="00CA35E7" w:rsidRDefault="00303E77" w:rsidP="00706BA3">
      <w:pPr>
        <w:pStyle w:val="ListParagraph"/>
        <w:numPr>
          <w:ilvl w:val="0"/>
          <w:numId w:val="2"/>
        </w:numPr>
        <w:tabs>
          <w:tab w:val="left" w:pos="9990"/>
        </w:tabs>
        <w:ind w:right="-360"/>
        <w:rPr>
          <w:rFonts w:ascii="Arial" w:hAnsi="Arial" w:cs="Arial"/>
          <w:i/>
          <w:sz w:val="20"/>
          <w:szCs w:val="20"/>
        </w:rPr>
      </w:pPr>
      <w:r w:rsidRPr="00CA35E7">
        <w:rPr>
          <w:rFonts w:ascii="Arial" w:hAnsi="Arial" w:cs="Arial"/>
          <w:sz w:val="22"/>
          <w:szCs w:val="22"/>
        </w:rPr>
        <w:t xml:space="preserve">Eastern Sierra Transit Authority (ESTA) </w:t>
      </w:r>
    </w:p>
    <w:p w:rsidR="00303E77" w:rsidRDefault="00CA35E7" w:rsidP="00C83E78">
      <w:pPr>
        <w:pStyle w:val="ListParagraph"/>
        <w:numPr>
          <w:ilvl w:val="3"/>
          <w:numId w:val="11"/>
        </w:numPr>
        <w:ind w:left="1080" w:right="-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Fiscal Year 2012-13 Program of Projects (POP): Approve</w:t>
      </w:r>
      <w:r w:rsidR="004A424A" w:rsidRPr="00CA35E7">
        <w:rPr>
          <w:rFonts w:ascii="Arial" w:hAnsi="Arial" w:cs="Arial"/>
          <w:sz w:val="22"/>
          <w:szCs w:val="22"/>
        </w:rPr>
        <w:t xml:space="preserve"> </w:t>
      </w:r>
      <w:r w:rsidR="00104041" w:rsidRPr="00CA35E7">
        <w:rPr>
          <w:rFonts w:ascii="Arial" w:hAnsi="Arial" w:cs="Arial"/>
          <w:sz w:val="22"/>
          <w:szCs w:val="22"/>
        </w:rPr>
        <w:t>R</w:t>
      </w:r>
      <w:r w:rsidRPr="00CA35E7">
        <w:rPr>
          <w:rFonts w:ascii="Arial" w:hAnsi="Arial" w:cs="Arial"/>
          <w:sz w:val="22"/>
          <w:szCs w:val="22"/>
        </w:rPr>
        <w:t>esolution R13-02</w:t>
      </w:r>
      <w:r w:rsidR="004A424A" w:rsidRPr="00CA3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programming</w:t>
      </w:r>
      <w:r w:rsidR="004A424A" w:rsidRPr="00706BA3">
        <w:rPr>
          <w:rFonts w:ascii="Arial" w:hAnsi="Arial" w:cs="Arial"/>
          <w:sz w:val="22"/>
          <w:szCs w:val="22"/>
        </w:rPr>
        <w:t xml:space="preserve"> $93,323 </w:t>
      </w:r>
      <w:r w:rsidR="00303E77">
        <w:rPr>
          <w:rFonts w:ascii="Arial" w:hAnsi="Arial" w:cs="Arial"/>
          <w:sz w:val="22"/>
          <w:szCs w:val="22"/>
        </w:rPr>
        <w:t>in federal funds</w:t>
      </w:r>
      <w:r>
        <w:rPr>
          <w:rFonts w:ascii="Arial" w:hAnsi="Arial" w:cs="Arial"/>
          <w:sz w:val="22"/>
          <w:szCs w:val="22"/>
        </w:rPr>
        <w:t xml:space="preserve">, adopting a POP with ESTA as </w:t>
      </w:r>
      <w:proofErr w:type="spellStart"/>
      <w:r>
        <w:rPr>
          <w:rFonts w:ascii="Arial" w:hAnsi="Arial" w:cs="Arial"/>
          <w:sz w:val="22"/>
          <w:szCs w:val="22"/>
        </w:rPr>
        <w:t>subrecipient</w:t>
      </w:r>
      <w:proofErr w:type="spellEnd"/>
      <w:r>
        <w:rPr>
          <w:rFonts w:ascii="Arial" w:hAnsi="Arial" w:cs="Arial"/>
          <w:sz w:val="22"/>
          <w:szCs w:val="22"/>
        </w:rPr>
        <w:t>, and authorizing</w:t>
      </w:r>
      <w:r w:rsidR="00303E77">
        <w:rPr>
          <w:rFonts w:ascii="Arial" w:hAnsi="Arial" w:cs="Arial"/>
          <w:sz w:val="22"/>
          <w:szCs w:val="22"/>
        </w:rPr>
        <w:t xml:space="preserve"> executive d</w:t>
      </w:r>
      <w:r w:rsidR="004A424A" w:rsidRPr="00706BA3">
        <w:rPr>
          <w:rFonts w:ascii="Arial" w:hAnsi="Arial" w:cs="Arial"/>
          <w:sz w:val="22"/>
          <w:szCs w:val="22"/>
        </w:rPr>
        <w:t xml:space="preserve">irector to sign </w:t>
      </w:r>
      <w:r>
        <w:rPr>
          <w:rFonts w:ascii="Arial" w:hAnsi="Arial" w:cs="Arial"/>
          <w:sz w:val="22"/>
          <w:szCs w:val="22"/>
        </w:rPr>
        <w:t xml:space="preserve">associated </w:t>
      </w:r>
      <w:r w:rsidR="00303E77">
        <w:rPr>
          <w:rFonts w:ascii="Arial" w:hAnsi="Arial" w:cs="Arial"/>
          <w:sz w:val="22"/>
          <w:szCs w:val="22"/>
        </w:rPr>
        <w:t>certifications and a</w:t>
      </w:r>
      <w:r w:rsidR="004A424A" w:rsidRPr="00FF224C">
        <w:rPr>
          <w:rFonts w:ascii="Arial" w:hAnsi="Arial" w:cs="Arial"/>
          <w:sz w:val="22"/>
          <w:szCs w:val="22"/>
        </w:rPr>
        <w:t xml:space="preserve">ssurances for public transit services in Mono County </w:t>
      </w:r>
      <w:r w:rsidR="004A424A" w:rsidRPr="00FF224C">
        <w:rPr>
          <w:rFonts w:ascii="Arial" w:hAnsi="Arial" w:cs="Arial"/>
          <w:i/>
          <w:sz w:val="20"/>
          <w:szCs w:val="20"/>
        </w:rPr>
        <w:t xml:space="preserve">(Jill </w:t>
      </w:r>
      <w:proofErr w:type="spellStart"/>
      <w:r w:rsidR="004A424A" w:rsidRPr="00FF224C">
        <w:rPr>
          <w:rFonts w:ascii="Arial" w:hAnsi="Arial" w:cs="Arial"/>
          <w:i/>
          <w:sz w:val="20"/>
          <w:szCs w:val="20"/>
        </w:rPr>
        <w:t>Batchelder</w:t>
      </w:r>
      <w:proofErr w:type="spellEnd"/>
      <w:r w:rsidR="004A424A" w:rsidRPr="00FF224C">
        <w:rPr>
          <w:rFonts w:ascii="Arial" w:hAnsi="Arial" w:cs="Arial"/>
          <w:i/>
          <w:sz w:val="20"/>
          <w:szCs w:val="20"/>
        </w:rPr>
        <w:t>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r w:rsidR="00D246B1">
        <w:rPr>
          <w:rFonts w:ascii="Arial" w:hAnsi="Arial" w:cs="Arial"/>
          <w:b/>
          <w:i/>
          <w:sz w:val="22"/>
          <w:szCs w:val="22"/>
        </w:rPr>
        <w:t xml:space="preserve"> 48</w:t>
      </w:r>
    </w:p>
    <w:p w:rsidR="00303E77" w:rsidRDefault="00FF224C" w:rsidP="00C83E78">
      <w:pPr>
        <w:pStyle w:val="ListParagraph"/>
        <w:numPr>
          <w:ilvl w:val="3"/>
          <w:numId w:val="11"/>
        </w:numPr>
        <w:ind w:left="1080" w:right="-540"/>
        <w:rPr>
          <w:rFonts w:ascii="Arial" w:hAnsi="Arial" w:cs="Arial"/>
          <w:i/>
          <w:sz w:val="20"/>
          <w:szCs w:val="20"/>
        </w:rPr>
      </w:pPr>
      <w:r w:rsidRPr="00303E77">
        <w:rPr>
          <w:rFonts w:ascii="Arial" w:hAnsi="Arial" w:cs="Arial"/>
          <w:sz w:val="22"/>
          <w:szCs w:val="22"/>
        </w:rPr>
        <w:t>FY 2012-13 California Transit Security Grant Program (CTSGP)</w:t>
      </w:r>
      <w:r w:rsidR="00C83E78">
        <w:rPr>
          <w:rFonts w:ascii="Arial" w:hAnsi="Arial" w:cs="Arial"/>
          <w:sz w:val="22"/>
          <w:szCs w:val="22"/>
        </w:rPr>
        <w:t xml:space="preserve"> </w:t>
      </w:r>
      <w:r w:rsidRPr="00303E77">
        <w:rPr>
          <w:rFonts w:ascii="Arial" w:hAnsi="Arial" w:cs="Arial"/>
          <w:sz w:val="22"/>
          <w:szCs w:val="22"/>
        </w:rPr>
        <w:t>-</w:t>
      </w:r>
      <w:r w:rsidR="00C83E78">
        <w:rPr>
          <w:rFonts w:ascii="Arial" w:hAnsi="Arial" w:cs="Arial"/>
          <w:sz w:val="22"/>
          <w:szCs w:val="22"/>
        </w:rPr>
        <w:t xml:space="preserve"> </w:t>
      </w:r>
      <w:r w:rsidRPr="00303E77">
        <w:rPr>
          <w:rFonts w:ascii="Arial" w:hAnsi="Arial" w:cs="Arial"/>
          <w:sz w:val="22"/>
          <w:szCs w:val="22"/>
        </w:rPr>
        <w:t>California Transit Assistance Fund (CTAF): Approve Resolution R13-03 allocating $14,188 for transit vehicle storage securi</w:t>
      </w:r>
      <w:r w:rsidR="00CA35E7">
        <w:rPr>
          <w:rFonts w:ascii="Arial" w:hAnsi="Arial" w:cs="Arial"/>
          <w:sz w:val="22"/>
          <w:szCs w:val="22"/>
        </w:rPr>
        <w:t>ty fencing and authorizing executive d</w:t>
      </w:r>
      <w:r w:rsidRPr="00303E77">
        <w:rPr>
          <w:rFonts w:ascii="Arial" w:hAnsi="Arial" w:cs="Arial"/>
          <w:sz w:val="22"/>
          <w:szCs w:val="22"/>
        </w:rPr>
        <w:t xml:space="preserve">irector to sign necessary grant documents </w:t>
      </w:r>
      <w:r w:rsidRPr="00303E77">
        <w:rPr>
          <w:rFonts w:ascii="Arial" w:hAnsi="Arial" w:cs="Arial"/>
          <w:i/>
          <w:sz w:val="20"/>
          <w:szCs w:val="20"/>
        </w:rPr>
        <w:t>(Wendy Sugimura)</w:t>
      </w:r>
      <w:r w:rsidR="00D246B1">
        <w:rPr>
          <w:rFonts w:ascii="Arial" w:hAnsi="Arial" w:cs="Arial"/>
          <w:i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r w:rsidR="00D246B1">
        <w:rPr>
          <w:rFonts w:ascii="Arial" w:hAnsi="Arial" w:cs="Arial"/>
          <w:b/>
          <w:i/>
          <w:sz w:val="22"/>
          <w:szCs w:val="22"/>
        </w:rPr>
        <w:t xml:space="preserve"> 55</w:t>
      </w:r>
    </w:p>
    <w:p w:rsidR="00591274" w:rsidRPr="00591274" w:rsidRDefault="00A911FD" w:rsidP="00591274">
      <w:pPr>
        <w:pStyle w:val="ListParagraph"/>
        <w:numPr>
          <w:ilvl w:val="0"/>
          <w:numId w:val="2"/>
        </w:numPr>
        <w:tabs>
          <w:tab w:val="left" w:pos="9990"/>
        </w:tabs>
        <w:ind w:right="-360"/>
        <w:rPr>
          <w:rFonts w:ascii="Arial" w:hAnsi="Arial" w:cs="Arial"/>
          <w:i/>
          <w:sz w:val="20"/>
          <w:szCs w:val="20"/>
        </w:rPr>
      </w:pPr>
      <w:r w:rsidRPr="00591274">
        <w:rPr>
          <w:rFonts w:ascii="Arial" w:hAnsi="Arial" w:cs="Arial"/>
          <w:sz w:val="22"/>
          <w:szCs w:val="22"/>
        </w:rPr>
        <w:t>Yosemite Area Regional Transportation System (</w:t>
      </w:r>
      <w:r w:rsidR="00005496" w:rsidRPr="00591274">
        <w:rPr>
          <w:rFonts w:ascii="Arial" w:hAnsi="Arial" w:cs="Arial"/>
          <w:sz w:val="22"/>
          <w:szCs w:val="22"/>
        </w:rPr>
        <w:t>YARTS</w:t>
      </w:r>
      <w:r w:rsidRPr="00591274">
        <w:rPr>
          <w:rFonts w:ascii="Arial" w:hAnsi="Arial" w:cs="Arial"/>
          <w:sz w:val="22"/>
          <w:szCs w:val="22"/>
        </w:rPr>
        <w:t>)</w:t>
      </w:r>
      <w:r w:rsidR="00180D26" w:rsidRPr="00591274">
        <w:rPr>
          <w:rFonts w:ascii="Arial" w:hAnsi="Arial" w:cs="Arial"/>
          <w:sz w:val="22"/>
          <w:szCs w:val="22"/>
        </w:rPr>
        <w:t xml:space="preserve"> update</w:t>
      </w:r>
      <w:r w:rsidR="00005496" w:rsidRPr="00591274">
        <w:rPr>
          <w:rFonts w:ascii="Arial" w:hAnsi="Arial" w:cs="Arial"/>
          <w:sz w:val="22"/>
          <w:szCs w:val="22"/>
        </w:rPr>
        <w:t xml:space="preserve"> </w:t>
      </w:r>
    </w:p>
    <w:p w:rsidR="00CA35E7" w:rsidRPr="00CA35E7" w:rsidRDefault="00591274" w:rsidP="00C83E78">
      <w:pPr>
        <w:pStyle w:val="ListParagraph"/>
        <w:numPr>
          <w:ilvl w:val="0"/>
          <w:numId w:val="2"/>
        </w:numPr>
        <w:ind w:right="-540"/>
        <w:rPr>
          <w:rFonts w:ascii="Arial" w:hAnsi="Arial" w:cs="Arial"/>
          <w:i/>
          <w:sz w:val="20"/>
          <w:szCs w:val="20"/>
        </w:rPr>
      </w:pPr>
      <w:r w:rsidRPr="00591274">
        <w:rPr>
          <w:rFonts w:ascii="Arial" w:hAnsi="Arial" w:cs="Arial"/>
          <w:sz w:val="22"/>
          <w:szCs w:val="22"/>
        </w:rPr>
        <w:t xml:space="preserve">Consider submittal of letter stating that a Section 5310 grant application by the Inyo-Mono Association for the Handicapped (IMAH) to purchase a replacement vehicle to provide elderly and disabled specialized transit from the west of Benton to Bishop was derived from the </w:t>
      </w:r>
    </w:p>
    <w:p w:rsidR="00CA35E7" w:rsidRPr="00CA35E7" w:rsidRDefault="00CA35E7" w:rsidP="00CA35E7">
      <w:pPr>
        <w:pStyle w:val="ListParagraph"/>
        <w:ind w:right="-540"/>
        <w:rPr>
          <w:rFonts w:ascii="Arial" w:hAnsi="Arial" w:cs="Arial"/>
          <w:i/>
          <w:sz w:val="20"/>
          <w:szCs w:val="20"/>
        </w:rPr>
      </w:pPr>
    </w:p>
    <w:p w:rsidR="00CA35E7" w:rsidRDefault="00CA35E7" w:rsidP="00CA35E7">
      <w:pPr>
        <w:pStyle w:val="ListParagraph"/>
        <w:ind w:right="-540"/>
        <w:rPr>
          <w:rFonts w:ascii="Arial" w:hAnsi="Arial" w:cs="Arial"/>
          <w:sz w:val="22"/>
          <w:szCs w:val="22"/>
        </w:rPr>
      </w:pPr>
    </w:p>
    <w:p w:rsidR="00005496" w:rsidRPr="00591274" w:rsidRDefault="00591274" w:rsidP="00CA35E7">
      <w:pPr>
        <w:pStyle w:val="ListParagraph"/>
        <w:ind w:right="-540"/>
        <w:rPr>
          <w:rFonts w:ascii="Arial" w:hAnsi="Arial" w:cs="Arial"/>
          <w:i/>
          <w:sz w:val="20"/>
          <w:szCs w:val="20"/>
        </w:rPr>
      </w:pPr>
      <w:r w:rsidRPr="00591274">
        <w:rPr>
          <w:rFonts w:ascii="Arial" w:hAnsi="Arial" w:cs="Arial"/>
          <w:sz w:val="22"/>
          <w:szCs w:val="22"/>
        </w:rPr>
        <w:t>Coordinated Public Transit – Human Services Transpo</w:t>
      </w:r>
      <w:r w:rsidR="00CA35E7">
        <w:rPr>
          <w:rFonts w:ascii="Arial" w:hAnsi="Arial" w:cs="Arial"/>
          <w:sz w:val="22"/>
          <w:szCs w:val="22"/>
        </w:rPr>
        <w:t>rtation Plan for Inyo and Mono c</w:t>
      </w:r>
      <w:r w:rsidRPr="00591274">
        <w:rPr>
          <w:rFonts w:ascii="Arial" w:hAnsi="Arial" w:cs="Arial"/>
          <w:sz w:val="22"/>
          <w:szCs w:val="22"/>
        </w:rPr>
        <w:t>ounties</w:t>
      </w:r>
      <w:r w:rsidRPr="00591274">
        <w:rPr>
          <w:rFonts w:ascii="Arial" w:hAnsi="Arial" w:cs="Arial"/>
        </w:rPr>
        <w:t xml:space="preserve"> </w:t>
      </w:r>
      <w:r w:rsidRPr="00591274">
        <w:rPr>
          <w:rFonts w:ascii="Arial" w:hAnsi="Arial" w:cs="Arial"/>
          <w:i/>
          <w:iCs/>
          <w:sz w:val="20"/>
          <w:szCs w:val="20"/>
        </w:rPr>
        <w:t>(Wendy Sugimura)</w:t>
      </w:r>
      <w:r w:rsidR="00D246B1">
        <w:rPr>
          <w:rFonts w:ascii="Arial" w:hAnsi="Arial" w:cs="Arial"/>
          <w:i/>
          <w:iCs/>
          <w:sz w:val="20"/>
          <w:szCs w:val="20"/>
        </w:rPr>
        <w:t xml:space="preserve"> </w:t>
      </w:r>
      <w:r w:rsidR="00D246B1">
        <w:rPr>
          <w:rFonts w:ascii="Arial" w:hAnsi="Arial" w:cs="Arial"/>
          <w:b/>
          <w:i/>
          <w:sz w:val="22"/>
          <w:szCs w:val="22"/>
        </w:rPr>
        <w:t>– p.</w:t>
      </w:r>
      <w:bookmarkStart w:id="0" w:name="_GoBack"/>
      <w:bookmarkEnd w:id="0"/>
      <w:r w:rsidR="00D246B1">
        <w:rPr>
          <w:rFonts w:ascii="Arial" w:hAnsi="Arial" w:cs="Arial"/>
          <w:b/>
          <w:i/>
          <w:sz w:val="22"/>
          <w:szCs w:val="22"/>
        </w:rPr>
        <w:t xml:space="preserve"> 58</w:t>
      </w:r>
      <w:r w:rsidRPr="00591274">
        <w:rPr>
          <w:rFonts w:ascii="Arial" w:hAnsi="Arial" w:cs="Arial"/>
          <w:i/>
          <w:sz w:val="22"/>
          <w:szCs w:val="22"/>
        </w:rPr>
        <w:t xml:space="preserve"> </w:t>
      </w:r>
    </w:p>
    <w:p w:rsidR="00E62DD6" w:rsidRPr="00E62DD6" w:rsidRDefault="00E62DD6" w:rsidP="00E62DD6">
      <w:pPr>
        <w:ind w:right="-360"/>
        <w:rPr>
          <w:rFonts w:ascii="Arial" w:hAnsi="Arial" w:cs="Arial"/>
          <w:i/>
          <w:sz w:val="22"/>
          <w:szCs w:val="22"/>
        </w:rPr>
      </w:pPr>
    </w:p>
    <w:p w:rsidR="00005496" w:rsidRPr="00045D44" w:rsidRDefault="00005496" w:rsidP="00F64694">
      <w:pPr>
        <w:pStyle w:val="ListParagraph"/>
        <w:keepNext/>
        <w:keepLines/>
        <w:numPr>
          <w:ilvl w:val="0"/>
          <w:numId w:val="1"/>
        </w:numPr>
        <w:tabs>
          <w:tab w:val="left" w:pos="360"/>
          <w:tab w:val="left" w:pos="720"/>
        </w:tabs>
        <w:ind w:left="360" w:right="-360"/>
        <w:rPr>
          <w:rFonts w:ascii="Arial" w:hAnsi="Arial" w:cs="Arial"/>
          <w:b/>
          <w:i/>
          <w:sz w:val="22"/>
          <w:szCs w:val="22"/>
        </w:rPr>
      </w:pPr>
      <w:r w:rsidRPr="00A177F7">
        <w:rPr>
          <w:rFonts w:ascii="Arial" w:hAnsi="Arial" w:cs="Arial"/>
          <w:b/>
          <w:sz w:val="22"/>
          <w:szCs w:val="22"/>
        </w:rPr>
        <w:t>CALTRANS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34EF" w:rsidRPr="00C5412C" w:rsidRDefault="000634EF" w:rsidP="00BD51C7">
      <w:pPr>
        <w:pStyle w:val="ListParagraph"/>
        <w:keepNext/>
        <w:keepLines/>
        <w:numPr>
          <w:ilvl w:val="0"/>
          <w:numId w:val="3"/>
        </w:numPr>
        <w:tabs>
          <w:tab w:val="left" w:pos="360"/>
          <w:tab w:val="left" w:pos="720"/>
        </w:tabs>
        <w:ind w:right="-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Interregional Transportation Strategic Plan (ITSP) overview</w:t>
      </w:r>
    </w:p>
    <w:p w:rsidR="00C5412C" w:rsidRPr="00DF7345" w:rsidRDefault="00C5412C" w:rsidP="00BD51C7">
      <w:pPr>
        <w:pStyle w:val="ListParagraph"/>
        <w:keepNext/>
        <w:keepLines/>
        <w:numPr>
          <w:ilvl w:val="0"/>
          <w:numId w:val="3"/>
        </w:numPr>
        <w:tabs>
          <w:tab w:val="left" w:pos="360"/>
          <w:tab w:val="left" w:pos="720"/>
        </w:tabs>
        <w:ind w:right="-360"/>
        <w:rPr>
          <w:rFonts w:ascii="Arial" w:hAnsi="Arial" w:cs="Arial"/>
          <w:b/>
          <w:i/>
          <w:sz w:val="22"/>
          <w:szCs w:val="22"/>
        </w:rPr>
      </w:pPr>
      <w:r w:rsidRPr="00711669">
        <w:rPr>
          <w:rFonts w:ascii="Arial" w:hAnsi="Arial" w:cs="Arial"/>
          <w:sz w:val="22"/>
          <w:szCs w:val="22"/>
        </w:rPr>
        <w:t>Proposed changes to the Caltrans Urban Boundary</w:t>
      </w:r>
    </w:p>
    <w:p w:rsidR="00005496" w:rsidRPr="007217EE" w:rsidRDefault="00005496" w:rsidP="00005496">
      <w:pPr>
        <w:pStyle w:val="ListParagraph"/>
        <w:keepNext/>
        <w:keepLines/>
        <w:numPr>
          <w:ilvl w:val="0"/>
          <w:numId w:val="3"/>
        </w:numPr>
        <w:tabs>
          <w:tab w:val="left" w:pos="360"/>
          <w:tab w:val="left" w:pos="720"/>
        </w:tabs>
        <w:ind w:right="-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activities in Mono County and provide pertinent statewide information </w:t>
      </w:r>
    </w:p>
    <w:p w:rsidR="00005496" w:rsidRPr="00005496" w:rsidRDefault="00005496" w:rsidP="00005496">
      <w:pPr>
        <w:pStyle w:val="ListParagraph"/>
        <w:ind w:left="360" w:right="-360"/>
        <w:rPr>
          <w:rFonts w:ascii="Arial" w:hAnsi="Arial" w:cs="Arial"/>
          <w:sz w:val="22"/>
          <w:szCs w:val="22"/>
        </w:rPr>
      </w:pPr>
    </w:p>
    <w:p w:rsidR="000634EF" w:rsidRPr="000634EF" w:rsidRDefault="00BD51C7" w:rsidP="001B5F14">
      <w:pPr>
        <w:pStyle w:val="ListParagraph"/>
        <w:numPr>
          <w:ilvl w:val="0"/>
          <w:numId w:val="1"/>
        </w:numPr>
        <w:ind w:left="360" w:right="-36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INFORMATIONAL</w:t>
      </w:r>
      <w:r w:rsidR="000634EF">
        <w:rPr>
          <w:rFonts w:ascii="Arial" w:hAnsi="Arial" w:cs="Arial"/>
          <w:b/>
          <w:sz w:val="22"/>
          <w:szCs w:val="22"/>
        </w:rPr>
        <w:t xml:space="preserve">: </w:t>
      </w:r>
      <w:r w:rsidR="00403CB6" w:rsidRPr="000634EF">
        <w:rPr>
          <w:rFonts w:ascii="Arial" w:hAnsi="Arial" w:cs="Arial"/>
          <w:sz w:val="22"/>
          <w:szCs w:val="22"/>
        </w:rPr>
        <w:t>High Point Curve Update</w:t>
      </w:r>
      <w:r w:rsidR="00867B55">
        <w:rPr>
          <w:rFonts w:ascii="Arial" w:hAnsi="Arial" w:cs="Arial"/>
          <w:sz w:val="22"/>
          <w:szCs w:val="22"/>
        </w:rPr>
        <w:t xml:space="preserve">s </w:t>
      </w:r>
      <w:r w:rsidR="00403CB6" w:rsidRPr="000634EF">
        <w:rPr>
          <w:rFonts w:ascii="Arial" w:hAnsi="Arial" w:cs="Arial"/>
          <w:sz w:val="22"/>
          <w:szCs w:val="22"/>
        </w:rPr>
        <w:t>13</w:t>
      </w:r>
      <w:r w:rsidR="00867B55">
        <w:rPr>
          <w:rFonts w:ascii="Arial" w:hAnsi="Arial" w:cs="Arial"/>
          <w:sz w:val="22"/>
          <w:szCs w:val="22"/>
        </w:rPr>
        <w:t xml:space="preserve"> &amp; 14</w:t>
      </w:r>
    </w:p>
    <w:p w:rsidR="000634EF" w:rsidRPr="000634EF" w:rsidRDefault="000634EF" w:rsidP="000634EF">
      <w:pPr>
        <w:pStyle w:val="ListParagraph"/>
        <w:ind w:left="360" w:right="-360"/>
        <w:rPr>
          <w:rFonts w:ascii="Arial" w:hAnsi="Arial" w:cs="Arial"/>
          <w:b/>
          <w:sz w:val="22"/>
          <w:szCs w:val="22"/>
        </w:rPr>
      </w:pPr>
    </w:p>
    <w:p w:rsidR="000634EF" w:rsidRPr="000634EF" w:rsidRDefault="00005496" w:rsidP="001B5F14">
      <w:pPr>
        <w:pStyle w:val="ListParagraph"/>
        <w:numPr>
          <w:ilvl w:val="0"/>
          <w:numId w:val="1"/>
        </w:numPr>
        <w:ind w:left="360" w:right="-360" w:hanging="450"/>
        <w:rPr>
          <w:rFonts w:ascii="Arial" w:hAnsi="Arial" w:cs="Arial"/>
          <w:b/>
          <w:sz w:val="22"/>
          <w:szCs w:val="22"/>
        </w:rPr>
      </w:pPr>
      <w:r w:rsidRPr="000634EF">
        <w:rPr>
          <w:rFonts w:ascii="Arial" w:hAnsi="Arial" w:cs="Arial"/>
          <w:b/>
          <w:sz w:val="22"/>
          <w:szCs w:val="22"/>
        </w:rPr>
        <w:t>UPCOMING AGENDA ITEMS</w:t>
      </w:r>
      <w:r w:rsidR="008D1F6D">
        <w:rPr>
          <w:rFonts w:ascii="Arial" w:hAnsi="Arial" w:cs="Arial"/>
          <w:b/>
          <w:sz w:val="22"/>
          <w:szCs w:val="22"/>
        </w:rPr>
        <w:t xml:space="preserve"> </w:t>
      </w:r>
      <w:r w:rsidRPr="000634EF">
        <w:rPr>
          <w:rFonts w:ascii="Arial" w:hAnsi="Arial" w:cs="Arial"/>
          <w:sz w:val="22"/>
          <w:szCs w:val="22"/>
        </w:rPr>
        <w:t xml:space="preserve"> </w:t>
      </w:r>
    </w:p>
    <w:p w:rsidR="000634EF" w:rsidRPr="000634EF" w:rsidRDefault="000634EF" w:rsidP="000634E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05496" w:rsidRPr="000634EF" w:rsidRDefault="00005496" w:rsidP="00C5412C">
      <w:pPr>
        <w:pStyle w:val="ListParagraph"/>
        <w:numPr>
          <w:ilvl w:val="0"/>
          <w:numId w:val="1"/>
        </w:numPr>
        <w:ind w:left="360" w:right="-360" w:hanging="450"/>
        <w:rPr>
          <w:rFonts w:ascii="Arial" w:hAnsi="Arial" w:cs="Arial"/>
          <w:b/>
          <w:sz w:val="22"/>
          <w:szCs w:val="22"/>
        </w:rPr>
      </w:pPr>
      <w:r w:rsidRPr="000634EF">
        <w:rPr>
          <w:rFonts w:ascii="Arial" w:hAnsi="Arial" w:cs="Arial"/>
          <w:b/>
          <w:sz w:val="22"/>
          <w:szCs w:val="22"/>
        </w:rPr>
        <w:t>ADJOURN</w:t>
      </w:r>
      <w:r w:rsidRPr="000634EF">
        <w:rPr>
          <w:rFonts w:ascii="Arial" w:hAnsi="Arial" w:cs="Arial"/>
          <w:sz w:val="22"/>
          <w:szCs w:val="22"/>
        </w:rPr>
        <w:t xml:space="preserve"> to</w:t>
      </w:r>
      <w:r w:rsidRPr="000634EF">
        <w:rPr>
          <w:rFonts w:ascii="Arial" w:hAnsi="Arial" w:cs="Arial"/>
          <w:b/>
          <w:sz w:val="22"/>
          <w:szCs w:val="22"/>
        </w:rPr>
        <w:t xml:space="preserve"> </w:t>
      </w:r>
      <w:r w:rsidR="00865647" w:rsidRPr="000634EF">
        <w:rPr>
          <w:rFonts w:ascii="Arial" w:hAnsi="Arial" w:cs="Arial"/>
          <w:sz w:val="22"/>
          <w:szCs w:val="22"/>
        </w:rPr>
        <w:t>March</w:t>
      </w:r>
      <w:r w:rsidR="00BD51C7" w:rsidRPr="000634EF">
        <w:rPr>
          <w:rFonts w:ascii="Arial" w:hAnsi="Arial" w:cs="Arial"/>
          <w:sz w:val="22"/>
          <w:szCs w:val="22"/>
        </w:rPr>
        <w:t xml:space="preserve"> 11</w:t>
      </w:r>
      <w:r w:rsidR="006F257E" w:rsidRPr="000634EF">
        <w:rPr>
          <w:rFonts w:ascii="Arial" w:hAnsi="Arial" w:cs="Arial"/>
          <w:sz w:val="22"/>
          <w:szCs w:val="22"/>
        </w:rPr>
        <w:t>, 2013</w:t>
      </w:r>
      <w:r w:rsidRPr="000634EF">
        <w:rPr>
          <w:rFonts w:ascii="Arial" w:hAnsi="Arial" w:cs="Arial"/>
          <w:sz w:val="22"/>
          <w:szCs w:val="22"/>
        </w:rPr>
        <w:t xml:space="preserve"> </w:t>
      </w:r>
    </w:p>
    <w:p w:rsidR="00005496" w:rsidRPr="004E1CC6" w:rsidRDefault="00005496" w:rsidP="00005496">
      <w:pPr>
        <w:ind w:right="-360"/>
        <w:rPr>
          <w:rFonts w:ascii="Arial" w:hAnsi="Arial" w:cs="Arial"/>
          <w:b/>
          <w:i/>
          <w:sz w:val="18"/>
          <w:szCs w:val="18"/>
        </w:rPr>
      </w:pPr>
    </w:p>
    <w:p w:rsidR="00F64694" w:rsidRPr="00F64694" w:rsidRDefault="00F64694" w:rsidP="00F64694">
      <w:pPr>
        <w:ind w:left="360"/>
        <w:rPr>
          <w:rFonts w:ascii="Tahoma" w:hAnsi="Tahoma" w:cs="Tahoma"/>
          <w:sz w:val="18"/>
          <w:szCs w:val="18"/>
        </w:rPr>
      </w:pPr>
      <w:r w:rsidRPr="00F64694">
        <w:rPr>
          <w:rFonts w:ascii="Tahoma" w:hAnsi="Tahoma" w:cs="Tahoma"/>
          <w:b/>
          <w:bCs/>
          <w:sz w:val="18"/>
          <w:szCs w:val="18"/>
        </w:rPr>
        <w:t xml:space="preserve">*NOTE: </w:t>
      </w:r>
      <w:r w:rsidRPr="00F64694">
        <w:rPr>
          <w:rFonts w:ascii="Tahoma" w:hAnsi="Tahoma" w:cs="Tahoma"/>
          <w:sz w:val="18"/>
          <w:szCs w:val="18"/>
        </w:rPr>
        <w:t>Although the LTC generally strives to follow the agenda sequence, it reserves the right to take any agenda item – other than a noticed public hearing – in any order, and at any time after its meeting starts. The Local Transportation Commission encourages public attendance and participation.</w:t>
      </w:r>
    </w:p>
    <w:p w:rsidR="00F64694" w:rsidRPr="00F64694" w:rsidRDefault="00F64694" w:rsidP="00F64694">
      <w:pPr>
        <w:ind w:left="360"/>
        <w:rPr>
          <w:rFonts w:ascii="Tahoma" w:hAnsi="Tahoma" w:cs="Tahoma"/>
          <w:sz w:val="18"/>
          <w:szCs w:val="18"/>
        </w:rPr>
      </w:pPr>
    </w:p>
    <w:p w:rsidR="00005496" w:rsidRDefault="00005496" w:rsidP="00005496">
      <w:pPr>
        <w:ind w:right="-360"/>
        <w:rPr>
          <w:rFonts w:ascii="Arial" w:hAnsi="Arial" w:cs="Arial"/>
          <w:sz w:val="18"/>
          <w:szCs w:val="18"/>
        </w:rPr>
      </w:pPr>
    </w:p>
    <w:p w:rsidR="00005496" w:rsidRDefault="00005496" w:rsidP="00005496">
      <w:pPr>
        <w:ind w:left="360" w:right="-360"/>
        <w:rPr>
          <w:rFonts w:ascii="Arial" w:hAnsi="Arial" w:cs="Arial"/>
          <w:sz w:val="18"/>
          <w:szCs w:val="18"/>
        </w:rPr>
      </w:pPr>
    </w:p>
    <w:p w:rsidR="00005496" w:rsidRPr="006616A1" w:rsidRDefault="00005496" w:rsidP="000054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</w:tabs>
        <w:ind w:right="-360"/>
        <w:rPr>
          <w:rFonts w:ascii="Arial" w:hAnsi="Arial" w:cs="Arial"/>
          <w:sz w:val="18"/>
          <w:szCs w:val="18"/>
        </w:rPr>
      </w:pPr>
      <w:r w:rsidRPr="006616A1">
        <w:rPr>
          <w:rFonts w:ascii="Arial" w:hAnsi="Arial" w:cs="Arial"/>
          <w:sz w:val="18"/>
          <w:szCs w:val="18"/>
        </w:rPr>
        <w:t>In compliance with the Americans with Disabilities Act, anyone who needs special assistance to attend this meeting can contact th</w:t>
      </w:r>
      <w:r>
        <w:rPr>
          <w:rFonts w:ascii="Arial" w:hAnsi="Arial" w:cs="Arial"/>
          <w:sz w:val="18"/>
          <w:szCs w:val="18"/>
        </w:rPr>
        <w:t>e commission secretary at 760-</w:t>
      </w:r>
      <w:r w:rsidRPr="006616A1">
        <w:rPr>
          <w:rFonts w:ascii="Arial" w:hAnsi="Arial" w:cs="Arial"/>
          <w:sz w:val="18"/>
          <w:szCs w:val="18"/>
        </w:rPr>
        <w:t>924-1804 within 48 hours prior to the meeting in order to ensure accessibility (see 42 USCS 12132, 28CFR 35.130).</w:t>
      </w:r>
    </w:p>
    <w:p w:rsidR="00005496" w:rsidRPr="00740C91" w:rsidRDefault="00005496" w:rsidP="00005496">
      <w:pPr>
        <w:ind w:left="360" w:right="-360"/>
        <w:rPr>
          <w:rFonts w:ascii="Arial" w:hAnsi="Arial" w:cs="Arial"/>
          <w:i/>
        </w:rPr>
      </w:pPr>
    </w:p>
    <w:p w:rsidR="00AE3456" w:rsidRDefault="00AE3456">
      <w:pPr>
        <w:tabs>
          <w:tab w:val="left" w:pos="360"/>
        </w:tabs>
        <w:rPr>
          <w:rFonts w:ascii="Arial" w:hAnsi="Arial"/>
          <w:sz w:val="22"/>
        </w:rPr>
      </w:pPr>
    </w:p>
    <w:sectPr w:rsidR="00AE3456" w:rsidSect="00777DA9">
      <w:footerReference w:type="default" r:id="rId9"/>
      <w:pgSz w:w="12240" w:h="15840"/>
      <w:pgMar w:top="907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A" w:rsidRDefault="0003776A">
      <w:r>
        <w:separator/>
      </w:r>
    </w:p>
  </w:endnote>
  <w:endnote w:type="continuationSeparator" w:id="0">
    <w:p w:rsidR="0003776A" w:rsidRDefault="000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46" w:rsidRDefault="00C15046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Planning / Building / Code Compliance / Environmental / Collaborative Planning Team (CPT)</w:t>
    </w:r>
  </w:p>
  <w:p w:rsidR="00C15046" w:rsidRDefault="00C15046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Local Agency Formation Commission (LAFCO) / Local Transportation Commission (LTC) / Regional Planning Advisory Committees (RPACs)</w:t>
    </w:r>
  </w:p>
  <w:p w:rsidR="00C15046" w:rsidRDefault="00C1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A" w:rsidRDefault="0003776A">
      <w:r>
        <w:separator/>
      </w:r>
    </w:p>
  </w:footnote>
  <w:footnote w:type="continuationSeparator" w:id="0">
    <w:p w:rsidR="0003776A" w:rsidRDefault="0003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FCD"/>
    <w:multiLevelType w:val="hybridMultilevel"/>
    <w:tmpl w:val="1AA6D930"/>
    <w:lvl w:ilvl="0" w:tplc="81121E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04"/>
    <w:multiLevelType w:val="multilevel"/>
    <w:tmpl w:val="2DE043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EA1339F"/>
    <w:multiLevelType w:val="multilevel"/>
    <w:tmpl w:val="132281EE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7437268"/>
    <w:multiLevelType w:val="hybridMultilevel"/>
    <w:tmpl w:val="264C89D4"/>
    <w:lvl w:ilvl="0" w:tplc="10B669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E6E"/>
    <w:multiLevelType w:val="hybridMultilevel"/>
    <w:tmpl w:val="12C0AAEC"/>
    <w:lvl w:ilvl="0" w:tplc="696A8D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6610"/>
    <w:multiLevelType w:val="hybridMultilevel"/>
    <w:tmpl w:val="B2F28424"/>
    <w:lvl w:ilvl="0" w:tplc="B76408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4426"/>
    <w:multiLevelType w:val="hybridMultilevel"/>
    <w:tmpl w:val="5226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5DF3"/>
    <w:multiLevelType w:val="hybridMultilevel"/>
    <w:tmpl w:val="130E6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65AEE"/>
    <w:multiLevelType w:val="multilevel"/>
    <w:tmpl w:val="39ACC9A0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F509DE"/>
    <w:multiLevelType w:val="hybridMultilevel"/>
    <w:tmpl w:val="13E0EC12"/>
    <w:lvl w:ilvl="0" w:tplc="1C7AE7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1BC8"/>
    <w:multiLevelType w:val="hybridMultilevel"/>
    <w:tmpl w:val="9C74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58E3"/>
    <w:rsid w:val="00005496"/>
    <w:rsid w:val="00012DE1"/>
    <w:rsid w:val="0003776A"/>
    <w:rsid w:val="00061E0D"/>
    <w:rsid w:val="000634EF"/>
    <w:rsid w:val="000B3CC4"/>
    <w:rsid w:val="000C02B0"/>
    <w:rsid w:val="000D7454"/>
    <w:rsid w:val="00104041"/>
    <w:rsid w:val="001363C0"/>
    <w:rsid w:val="00161C59"/>
    <w:rsid w:val="00180D26"/>
    <w:rsid w:val="001B5F14"/>
    <w:rsid w:val="001C4665"/>
    <w:rsid w:val="002257CF"/>
    <w:rsid w:val="00303E77"/>
    <w:rsid w:val="003358E3"/>
    <w:rsid w:val="00372F41"/>
    <w:rsid w:val="0038515A"/>
    <w:rsid w:val="003A1F32"/>
    <w:rsid w:val="003A5DD3"/>
    <w:rsid w:val="003B48BA"/>
    <w:rsid w:val="003B6953"/>
    <w:rsid w:val="003E673A"/>
    <w:rsid w:val="00403CB6"/>
    <w:rsid w:val="00414D91"/>
    <w:rsid w:val="004168CC"/>
    <w:rsid w:val="00475710"/>
    <w:rsid w:val="004A424A"/>
    <w:rsid w:val="005053A0"/>
    <w:rsid w:val="005372C6"/>
    <w:rsid w:val="0056096A"/>
    <w:rsid w:val="005617B7"/>
    <w:rsid w:val="00591274"/>
    <w:rsid w:val="00630913"/>
    <w:rsid w:val="006720C9"/>
    <w:rsid w:val="006B0E46"/>
    <w:rsid w:val="006F257E"/>
    <w:rsid w:val="00706BA3"/>
    <w:rsid w:val="00707D37"/>
    <w:rsid w:val="00711669"/>
    <w:rsid w:val="00777DA9"/>
    <w:rsid w:val="007B109C"/>
    <w:rsid w:val="007D6FAC"/>
    <w:rsid w:val="00865647"/>
    <w:rsid w:val="00867B55"/>
    <w:rsid w:val="008A074B"/>
    <w:rsid w:val="008C43F5"/>
    <w:rsid w:val="008D1F6D"/>
    <w:rsid w:val="008E70F5"/>
    <w:rsid w:val="009542F0"/>
    <w:rsid w:val="0096640F"/>
    <w:rsid w:val="00976AA8"/>
    <w:rsid w:val="009F2A5C"/>
    <w:rsid w:val="00A8592A"/>
    <w:rsid w:val="00A90472"/>
    <w:rsid w:val="00A911FD"/>
    <w:rsid w:val="00AB1764"/>
    <w:rsid w:val="00AD7F78"/>
    <w:rsid w:val="00AE3456"/>
    <w:rsid w:val="00B049A1"/>
    <w:rsid w:val="00B35379"/>
    <w:rsid w:val="00B440A6"/>
    <w:rsid w:val="00B67349"/>
    <w:rsid w:val="00BB1CF8"/>
    <w:rsid w:val="00BD51C7"/>
    <w:rsid w:val="00BE0D06"/>
    <w:rsid w:val="00C117C1"/>
    <w:rsid w:val="00C15046"/>
    <w:rsid w:val="00C35EB7"/>
    <w:rsid w:val="00C4230A"/>
    <w:rsid w:val="00C5412C"/>
    <w:rsid w:val="00C83E78"/>
    <w:rsid w:val="00C85A91"/>
    <w:rsid w:val="00CA35E7"/>
    <w:rsid w:val="00CF599E"/>
    <w:rsid w:val="00CF6E80"/>
    <w:rsid w:val="00D246B1"/>
    <w:rsid w:val="00D35536"/>
    <w:rsid w:val="00D846ED"/>
    <w:rsid w:val="00D84FB8"/>
    <w:rsid w:val="00D870AA"/>
    <w:rsid w:val="00DA5931"/>
    <w:rsid w:val="00DF7345"/>
    <w:rsid w:val="00E47F0A"/>
    <w:rsid w:val="00E53219"/>
    <w:rsid w:val="00E62DD6"/>
    <w:rsid w:val="00E65C6B"/>
    <w:rsid w:val="00EA18F3"/>
    <w:rsid w:val="00EF6BD1"/>
    <w:rsid w:val="00F64694"/>
    <w:rsid w:val="00F95931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A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77DA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77DA9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7D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7D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77DA9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0549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st1">
    <w:name w:val="st1"/>
    <w:basedOn w:val="DefaultParagraphFont"/>
    <w:rsid w:val="00707D37"/>
  </w:style>
  <w:style w:type="character" w:styleId="CommentReference">
    <w:name w:val="annotation reference"/>
    <w:basedOn w:val="DefaultParagraphFont"/>
    <w:uiPriority w:val="99"/>
    <w:semiHidden/>
    <w:unhideWhenUsed/>
    <w:rsid w:val="00706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B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B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A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77DA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77DA9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7D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7D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77DA9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0549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st1">
    <w:name w:val="st1"/>
    <w:basedOn w:val="DefaultParagraphFont"/>
    <w:rsid w:val="0070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7%20%20Office%20forms\COUNTY%20stuff\Letterhead\lt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0F2B-D97E-4E91-8EA3-D60CBDF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ltc letterhead.dot</Template>
  <TotalTime>50</TotalTime>
  <Pages>2</Pages>
  <Words>475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 County</vt:lpstr>
    </vt:vector>
  </TitlesOfParts>
  <Company>Mono County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 County</dc:title>
  <dc:creator>cd</dc:creator>
  <cp:lastModifiedBy>CD Ritter</cp:lastModifiedBy>
  <cp:revision>9</cp:revision>
  <cp:lastPrinted>2013-02-06T22:59:00Z</cp:lastPrinted>
  <dcterms:created xsi:type="dcterms:W3CDTF">2013-02-06T16:32:00Z</dcterms:created>
  <dcterms:modified xsi:type="dcterms:W3CDTF">2013-02-06T23:32:00Z</dcterms:modified>
</cp:coreProperties>
</file>